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A5577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Выигрыш</w:t>
      </w:r>
    </w:p>
    <w:p w:rsidR="00000000" w:rsidRDefault="000A5577">
      <w:pPr>
        <w:jc w:val="both"/>
        <w:rPr>
          <w:rFonts w:eastAsia="Times New Roman"/>
        </w:rPr>
      </w:pP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Доброго вам дня.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вам здравствуйте.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Вас беспокоит исполнительный сотрудник Бюро Космических Путешествий Вéртёпов Иван Иванóвич.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Слушаю Вас, Иван Иванóвич, – отвечаю я, сохраняя нестандартное ударение в его отчестве.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Евгений Петрович Сидóров, если не ошибаюсь?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Точно так. Сѝдоров, – поправляю я исполнительного сотрудника на той стороне линка.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звоню вам, Евгений Петрович, по очень весьма торжественному поводу.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Ух, ты! – не сдерживаясь я. – Я заинтригован! Что ж</w:t>
      </w:r>
      <w:r>
        <w:rPr>
          <w:rFonts w:ascii="Calibri" w:hAnsi="Calibri" w:cs="Calibri"/>
          <w:color w:val="000000"/>
        </w:rPr>
        <w:t>е это может быть?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Суть дела в том, что ваш идентификационный номер участвовал международной лотерее, учреждённой Бюро Космических Путешествий, и по итогам последнего розыгрыша вы – один из её победителей…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участвовал в лотерее? – осаживаю я собеседник</w:t>
      </w:r>
      <w:r>
        <w:rPr>
          <w:rFonts w:ascii="Calibri" w:hAnsi="Calibri" w:cs="Calibri"/>
          <w:color w:val="000000"/>
        </w:rPr>
        <w:t>а. – Не припомню что-то, чтобы я покупал билет или регистрировался где-то…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лично, конечно, не участвовали, – уверяет меня голос в динамике. – Ваш идентификационный номер был рандомно взят из базы и введён в систему лотерейного розыгрыша.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Как, однако</w:t>
      </w:r>
      <w:r>
        <w:rPr>
          <w:rFonts w:ascii="Calibri" w:hAnsi="Calibri" w:cs="Calibri"/>
          <w:color w:val="000000"/>
        </w:rPr>
        <w:t>, неожиданно.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Меня настораживает его манера речи. Неправильные ударения и монотонность. Я готов прервать линк, но мне очень интересно узнать, что же я всё-таки выиграл по итогам этой мифической лотереи.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каков мой приз?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Поздравляю вас с выигрышем тура</w:t>
      </w:r>
      <w:r>
        <w:rPr>
          <w:rFonts w:ascii="Calibri" w:hAnsi="Calibri" w:cs="Calibri"/>
          <w:color w:val="000000"/>
        </w:rPr>
        <w:t xml:space="preserve"> Земля-Луна-Марс-Земля по системе «всё включено» с посещением таких замечательных мест, как Море Влажности, Море Москвы, Кратер Тихо, Долины Маринера, пещеры Большого Ситра, и, конечно же, горы Олимп. Самой высокой горы в Солнечной системе! Впечатляет?!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</w:t>
      </w:r>
      <w:r>
        <w:rPr>
          <w:rFonts w:ascii="Calibri" w:hAnsi="Calibri" w:cs="Calibri"/>
          <w:color w:val="000000"/>
        </w:rPr>
        <w:t>интонациях говорящего чувствуется поддельный энтузиазм высшего качества.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Впечатляет, – соглашаюсь я. – Не знал, что Море Москвы на обратной стороне Луны является туробъектом.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Посещение Моря Москвы – новинка, включённая в туристские программы, – уверяет</w:t>
      </w:r>
      <w:r>
        <w:rPr>
          <w:rFonts w:ascii="Calibri" w:hAnsi="Calibri" w:cs="Calibri"/>
          <w:color w:val="000000"/>
        </w:rPr>
        <w:t xml:space="preserve"> меня исполнительный сотрудник Вéртёпов.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тогда нет слов. Это действительно те места, которые как Париж…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Простите, – не понимает исполнительный сотрудник.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Увидеть Париж – и умереть, – знакомлю его с древней крылатой фразой.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надо умирать! – го</w:t>
      </w:r>
      <w:r>
        <w:rPr>
          <w:rFonts w:ascii="Calibri" w:hAnsi="Calibri" w:cs="Calibri"/>
          <w:color w:val="000000"/>
        </w:rPr>
        <w:t>рячо возражает собеседник. – Прѝзёр должен насладиться призом в живом состоянии.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Слово призёр с неправильным ударением режет слух.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вы категорично контраргументировали моё намерение, – умничаю я.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Потому и контраргументировал, потому что…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Потому что, что? – не даю я закончить исполнительному сотруднику его тавтологический экзерсис.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Потому что для окончательного оформления тура на вашу личность и перехода его в вашу собственность вам необходимо оплатить организационный сбор.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Ну наконец-т</w:t>
      </w:r>
      <w:r>
        <w:rPr>
          <w:rFonts w:ascii="Calibri" w:hAnsi="Calibri" w:cs="Calibri"/>
          <w:color w:val="000000"/>
        </w:rPr>
        <w:t>о он это произнёс!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Организационный сбор? –переспрашиваю я с наигранной интонацией внезапного удивления в голосе. – Зачем сбор? Я же выиграл…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´– Необходимость оплаты организационного сбора... – с готовностью начинает объяснять исполнительный сотрудник.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</w:t>
      </w:r>
      <w:r>
        <w:rPr>
          <w:rFonts w:ascii="Calibri" w:hAnsi="Calibri" w:cs="Calibri"/>
          <w:color w:val="000000"/>
        </w:rPr>
        <w:t>А вышлите-ка мне, пожалуйста, фотопринты ваших ладоней и языка, – я резко перебиваю его, – и, на всякий случай, фотопринты радужки глаз.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Зачем вам всё это? – с удивлением спрашивают меня.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Ну, хотя бы убедиться в том, что вы не банальный бот, – отвечаю.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не банальный бот, – почти (только почти) возмущается мой собеседник. – Чтобы выявить бота достаточно провести тест со стилизованными буквенно-цифровыми сочетаниями.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это для банальных ботов, – язвлю я. – Вы сами, Вéртёпов Иван Иванóвич, только чт</w:t>
      </w:r>
      <w:r>
        <w:rPr>
          <w:rFonts w:ascii="Calibri" w:hAnsi="Calibri" w:cs="Calibri"/>
          <w:color w:val="000000"/>
        </w:rPr>
        <w:t>о признались, что вы – небанальный бот.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Я!..– он осекается.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Видимо вспомнил, что говорил нечто подобное.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 вы вышлите, то, что я просил?– тормошу его я.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Недолгое молчание.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Хорошо, – слышу я в динамике наушника, – Я предоставлю вам фотопринты.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–И, п</w:t>
      </w:r>
      <w:r>
        <w:rPr>
          <w:rFonts w:ascii="Calibri" w:hAnsi="Calibri" w:cs="Calibri"/>
          <w:color w:val="000000"/>
        </w:rPr>
        <w:t>ожалуйста, свежие, – уточняю я. –Не менее двадцатиминутной давности.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Боюсь, Евгений Петрович, что не смогу уложиться в отведенный вами интервал, – пробует торговаться собеседник.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вот, вы говорите как бот, – подначиваю я. – Неужели небанальному боту</w:t>
      </w:r>
      <w:r>
        <w:rPr>
          <w:rFonts w:ascii="Calibri" w:hAnsi="Calibri" w:cs="Calibri"/>
          <w:color w:val="000000"/>
        </w:rPr>
        <w:t xml:space="preserve"> не хватит двадцати минут, чтобы справиться с такой простецкой задачей?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не бот,– вновь возражают мне. – Но двадцати минут действительно мало.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Хорошо,– иду я на попятную, – пусть будет полчаса. – И тут же выдвигаю новое требование: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Добавьте к уже за</w:t>
      </w:r>
      <w:r>
        <w:rPr>
          <w:rFonts w:ascii="Calibri" w:hAnsi="Calibri" w:cs="Calibri"/>
          <w:color w:val="000000"/>
        </w:rPr>
        <w:t>требованному также фотопринты ваших стоп. Обеих. А уже потом, после изучения полученного материала, мы и поговорим о деталях внесения так называемого организационного сбора. Какую, кстати, сумму вы требуете?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я уже говорю в пустоту. Линк прерван.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Соедин</w:t>
      </w:r>
      <w:r>
        <w:rPr>
          <w:rFonts w:ascii="Calibri" w:hAnsi="Calibri" w:cs="Calibri"/>
          <w:color w:val="000000"/>
        </w:rPr>
        <w:t>яюсь по горячей линии с полицией и ничтоже сумняшеся пересылаю запись моего разговора с «исполнительным сотрудником Бюро Космических Путешествий» Вéртёповым Иваном Иванóвичем. Пусть теперь там занимаются этим лохотронщиком.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Мне кажется, что этот перец пред</w:t>
      </w:r>
      <w:r>
        <w:rPr>
          <w:rFonts w:ascii="Calibri" w:hAnsi="Calibri" w:cs="Calibri"/>
          <w:color w:val="000000"/>
        </w:rPr>
        <w:t>оставил бы мне фотопринты всего, кроме языка. С первой же фразы было понятно, что говорит он не своим голосом. «Иванóвича» и «Сидóрова» ещё можно было бы, хоть и с большой натяжкой, простить, но «Вéртёпова» и «прѝзёра» ни в коем случае.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В русском языке «ё»</w:t>
      </w:r>
      <w:r>
        <w:rPr>
          <w:rFonts w:ascii="Calibri" w:hAnsi="Calibri" w:cs="Calibri"/>
          <w:color w:val="000000"/>
        </w:rPr>
        <w:t xml:space="preserve"> всегда и без исключений стоит под ударением. Может, только носитель японского языка, фонетика которого схожа с русской, мог бы так сказать, с «ё» безударным, но русскоговорящий – никогда. Стало быть, разводчика подвёл речевой синтезатор.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Будь это настоящи</w:t>
      </w:r>
      <w:r>
        <w:rPr>
          <w:rFonts w:ascii="Calibri" w:hAnsi="Calibri" w:cs="Calibri"/>
          <w:color w:val="000000"/>
        </w:rPr>
        <w:t xml:space="preserve">й исполнительный сотрудник Бюро Космических Путешествий, действительно какой-нибудь Иван, пусть, Иванóвич, то предоставил бы затребованные фотопринты незамедлительно. У честных людей нет проблем ни с ладонями, ни со ступнями, ни с глазами и, уж тем более, </w:t>
      </w:r>
      <w:r>
        <w:rPr>
          <w:rFonts w:ascii="Calibri" w:hAnsi="Calibri" w:cs="Calibri"/>
          <w:color w:val="000000"/>
        </w:rPr>
        <w:t>с языком.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 Мировой Гражданской Войны, которая привела к полному истреблению обладателей так называемых «невидимых рук рынка», система общечеловеческих ценностей была в корне пересмотрена, что, естественно, привело к реорганизации и пенитенциарной системы. За ос</w:t>
      </w:r>
      <w:r>
        <w:rPr>
          <w:rFonts w:ascii="Calibri" w:hAnsi="Calibri" w:cs="Calibri"/>
          <w:color w:val="000000"/>
        </w:rPr>
        <w:t>нову была взята доселе пребывавшая в забвении Византийская система наказания преступников за содеянное ими. Она базировалась, в основном, не на срочной или бессрочной изоляции преступных элементов от общества, а на лишении преступного элемента телесных орг</w:t>
      </w:r>
      <w:r>
        <w:rPr>
          <w:rFonts w:ascii="Calibri" w:hAnsi="Calibri" w:cs="Calibri"/>
          <w:color w:val="000000"/>
        </w:rPr>
        <w:t>анов, при помощи которых совершались преступления.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Последовавший после окончания Мировой Гражданской Войны взлёт научно-технического прогресса, в том числе и в медицине, сделал возможным исправлять судебные ошибки. Воскрешать из мёртвых, конечно, не научил</w:t>
      </w:r>
      <w:r>
        <w:rPr>
          <w:rFonts w:ascii="Calibri" w:hAnsi="Calibri" w:cs="Calibri"/>
          <w:color w:val="000000"/>
        </w:rPr>
        <w:t>ись, да и не зачем, так как смертная казнь не применялась, но вернуть утраченные по решению суда органы и конечности нынешняя трансплантология позволяла со стопроцентным результатом.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Сейчас преступников не садят в каменные мешки или за проволочные заборы, </w:t>
      </w:r>
      <w:r>
        <w:rPr>
          <w:rFonts w:ascii="Calibri" w:hAnsi="Calibri" w:cs="Calibri"/>
          <w:color w:val="000000"/>
        </w:rPr>
        <w:t>но ампутируют им конечности, ослепляют, лишают органов речи и слуха, оскопляют, а в исключительных случаях проводят декапитацию с поддерживанием жизнедеятельности отделённого от тела органа, то есть головы, для назидательного примера.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Социальная система по</w:t>
      </w:r>
      <w:r>
        <w:rPr>
          <w:rFonts w:ascii="Calibri" w:hAnsi="Calibri" w:cs="Calibri"/>
          <w:color w:val="000000"/>
        </w:rPr>
        <w:t>зволяет существовать наказанным таким образом преступникам, а надзорная зорко следит за сроками и условиями исполнения наказания. По истечении срока ампутированные конечности и органы, как правило, восстанавливают. Глаза и репродуктивные органы, которых бе</w:t>
      </w:r>
      <w:r>
        <w:rPr>
          <w:rFonts w:ascii="Calibri" w:hAnsi="Calibri" w:cs="Calibri"/>
          <w:color w:val="000000"/>
        </w:rPr>
        <w:t>ссрочно лишали маньяков-насильников и убийц, могли быть возвращены лишь в случае выявления судебной ошибки. Компенсации в виде омоложения, восстановления психики, материальных средств и социальной реабилитации несколько сглаживали последствия несправедливо</w:t>
      </w:r>
      <w:r>
        <w:rPr>
          <w:rFonts w:ascii="Calibri" w:hAnsi="Calibri" w:cs="Calibri"/>
          <w:color w:val="000000"/>
        </w:rPr>
        <w:t xml:space="preserve"> пережитых мытарства.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 подобных наказаний, пробыв несколько, а то и десятков, лет без рук, без ног, без слуха или без способности самостоятельно произнести хоть слово, редко кто уже отваживался на рецидив. Хотя в моём случае – явный пример народной му</w:t>
      </w:r>
      <w:r>
        <w:rPr>
          <w:rFonts w:ascii="Calibri" w:hAnsi="Calibri" w:cs="Calibri"/>
          <w:color w:val="000000"/>
        </w:rPr>
        <w:t>дрости «В семье не без урода». Данный человечек оказался не столь чувствителен к применённой к нему мере наказания. Не хватает, видно ему, безъязыкому, пенитенциарной пенсии, и он продолжает заниматься мошенничеством. Что ж, как говорится в ещё одной посло</w:t>
      </w:r>
      <w:r>
        <w:rPr>
          <w:rFonts w:ascii="Calibri" w:hAnsi="Calibri" w:cs="Calibri"/>
          <w:color w:val="000000"/>
        </w:rPr>
        <w:t xml:space="preserve">вице: </w:t>
      </w:r>
      <w:r>
        <w:rPr>
          <w:rFonts w:ascii="Calibri" w:hAnsi="Calibri" w:cs="Calibri"/>
          <w:color w:val="000000"/>
        </w:rPr>
        <w:lastRenderedPageBreak/>
        <w:t>«Жадность фраера погубит». Его в конце концов изловят и укоротят до такого уровня, что мошенничать ему станет физически невозможно.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Сам виноват.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 Мировой Гражданской Войны прошло не так уж много времени и нужно ликвидировать последствия не тольк</w:t>
      </w:r>
      <w:r>
        <w:rPr>
          <w:rFonts w:ascii="Calibri" w:hAnsi="Calibri" w:cs="Calibri"/>
          <w:color w:val="000000"/>
        </w:rPr>
        <w:t>о Войны, но и того, что наворотили и сотворили с матушкой-Землёй канувшие в омут истории максимизаторы прибыли, оптимизаторы и минимизаторы издержек.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Преступность всегда является помехой для функционирования общества любого социального устройства, и оно бо</w:t>
      </w:r>
      <w:r>
        <w:rPr>
          <w:rFonts w:ascii="Calibri" w:hAnsi="Calibri" w:cs="Calibri"/>
          <w:color w:val="000000"/>
        </w:rPr>
        <w:t>рется с ней теми или иными доступными ей способами. В данном случае обществу оптимально платить пособия правосудно инвалидизированным и тем самым нейтрализованным преступникам, чем вбухивать огромные средства на их охрану и содержание в отнюдь недешёвых ме</w:t>
      </w:r>
      <w:r>
        <w:rPr>
          <w:rFonts w:ascii="Calibri" w:hAnsi="Calibri" w:cs="Calibri"/>
          <w:color w:val="000000"/>
        </w:rPr>
        <w:t>стах их заключения.</w:t>
      </w:r>
    </w:p>
    <w:p w:rsidR="00000000" w:rsidRDefault="000A5577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линк приходит сообщение: «Благодарим за бдительность и своевременное информирование органов по борьбе с преступностью. Ваш социальный рейтинг повышен на десять пунктов. Вы достигли уровня, назначенного судом. Чтобы получить допуск на</w:t>
      </w:r>
      <w:r>
        <w:rPr>
          <w:rFonts w:ascii="Calibri" w:hAnsi="Calibri" w:cs="Calibri"/>
          <w:color w:val="000000"/>
        </w:rPr>
        <w:t xml:space="preserve"> досрочную регенерацию вашей левой кисти обратитесь к своему инспектору по надзору».</w:t>
      </w:r>
    </w:p>
    <w:p w:rsidR="00000000" w:rsidRDefault="000A5577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Моей радости нет предела! </w:t>
      </w:r>
    </w:p>
    <w:p w:rsidR="00000000" w:rsidRDefault="000A5577">
      <w:pPr>
        <w:pStyle w:val="a5"/>
        <w:jc w:val="both"/>
      </w:pPr>
    </w:p>
    <w:p w:rsidR="00000000" w:rsidRDefault="000A5577">
      <w:pPr>
        <w:pStyle w:val="a5"/>
        <w:jc w:val="both"/>
      </w:pPr>
    </w:p>
    <w:p w:rsidR="00000000" w:rsidRDefault="000A5577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0A5577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0A5577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0A5577"/>
    <w:rsid w:val="000A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6D04192B-B3E7-4E5D-BBF1-5A872288A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1191</Words>
  <Characters>7570</Characters>
  <Application>Microsoft Office Word</Application>
  <DocSecurity>4</DocSecurity>
  <Lines>147</Lines>
  <Paragraphs>64</Paragraphs>
  <ScaleCrop>false</ScaleCrop>
  <Company/>
  <LinksUpToDate>false</LinksUpToDate>
  <CharactersWithSpaces>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Выигрыш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